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8E" w:rsidRPr="003B0E8E" w:rsidRDefault="003B0E8E" w:rsidP="003B0E8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B0E8E">
        <w:rPr>
          <w:rFonts w:ascii="Georgia" w:eastAsia="Times New Roman" w:hAnsi="Georgia" w:cs="Times New Roman"/>
          <w:b/>
          <w:bCs/>
          <w:szCs w:val="24"/>
          <w:lang w:eastAsia="ru-RU"/>
        </w:rPr>
        <w:t xml:space="preserve">Вакантные места для приёма (перевода) </w:t>
      </w:r>
      <w:proofErr w:type="gramStart"/>
      <w:r w:rsidRPr="003B0E8E">
        <w:rPr>
          <w:rFonts w:ascii="Georgia" w:eastAsia="Times New Roman" w:hAnsi="Georgia" w:cs="Times New Roman"/>
          <w:b/>
          <w:bCs/>
          <w:szCs w:val="24"/>
          <w:lang w:eastAsia="ru-RU"/>
        </w:rPr>
        <w:t>обучающихся</w:t>
      </w:r>
      <w:proofErr w:type="gramEnd"/>
      <w:r w:rsidRPr="003B0E8E">
        <w:rPr>
          <w:rFonts w:ascii="Georgia" w:eastAsia="Times New Roman" w:hAnsi="Georgia" w:cs="Times New Roman"/>
          <w:b/>
          <w:bCs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bCs/>
          <w:szCs w:val="24"/>
          <w:lang w:eastAsia="ru-RU"/>
        </w:rPr>
        <w:t xml:space="preserve">                                           </w:t>
      </w:r>
      <w:r w:rsidRPr="003B0E8E">
        <w:rPr>
          <w:rFonts w:ascii="Georgia" w:eastAsia="Times New Roman" w:hAnsi="Georgia" w:cs="Times New Roman"/>
          <w:b/>
          <w:bCs/>
          <w:szCs w:val="24"/>
          <w:lang w:eastAsia="ru-RU"/>
        </w:rPr>
        <w:t>по состоянию на 01.09.2024 года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7512"/>
        <w:gridCol w:w="2501"/>
      </w:tblGrid>
      <w:tr w:rsidR="003B0E8E" w:rsidRPr="003B0E8E" w:rsidTr="003B0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B0E8E" w:rsidRPr="003B0E8E" w:rsidRDefault="003B0E8E" w:rsidP="003B0E8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B0E8E">
              <w:rPr>
                <w:rFonts w:ascii="Georgia" w:eastAsia="Times New Roman" w:hAnsi="Georgia" w:cs="Times New Roman"/>
                <w:szCs w:val="24"/>
                <w:lang w:eastAsia="ru-RU"/>
              </w:rPr>
              <w:t>Количество вакантных мест для приёма (перевода) за счёт бюджетных ассигнований федерального бюджета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B0E8E" w:rsidRPr="003B0E8E" w:rsidRDefault="003B0E8E" w:rsidP="003B0E8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B0E8E">
              <w:rPr>
                <w:rFonts w:ascii="Georgia" w:eastAsia="Times New Roman" w:hAnsi="Georgia" w:cs="Times New Roman"/>
                <w:szCs w:val="24"/>
                <w:lang w:eastAsia="ru-RU"/>
              </w:rPr>
              <w:t>0</w:t>
            </w:r>
          </w:p>
        </w:tc>
      </w:tr>
      <w:tr w:rsidR="003B0E8E" w:rsidRPr="003B0E8E" w:rsidTr="003B0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B0E8E" w:rsidRPr="003B0E8E" w:rsidRDefault="003B0E8E" w:rsidP="003B0E8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B0E8E">
              <w:rPr>
                <w:rFonts w:ascii="Georgia" w:eastAsia="Times New Roman" w:hAnsi="Georgia" w:cs="Times New Roman"/>
                <w:szCs w:val="24"/>
                <w:lang w:eastAsia="ru-RU"/>
              </w:rPr>
              <w:t>Количество вакантных мест для приёма (перевода) за счёт бюджетных ассигнований бюджетов субъекта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B0E8E" w:rsidRPr="003B0E8E" w:rsidRDefault="003B0E8E" w:rsidP="003B0E8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B0E8E">
              <w:rPr>
                <w:rFonts w:ascii="Georgia" w:eastAsia="Times New Roman" w:hAnsi="Georgia" w:cs="Times New Roman"/>
                <w:szCs w:val="24"/>
                <w:lang w:eastAsia="ru-RU"/>
              </w:rPr>
              <w:t>5</w:t>
            </w:r>
          </w:p>
        </w:tc>
      </w:tr>
      <w:tr w:rsidR="003B0E8E" w:rsidRPr="003B0E8E" w:rsidTr="003B0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B0E8E" w:rsidRPr="003B0E8E" w:rsidRDefault="003B0E8E" w:rsidP="003B0E8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B0E8E">
              <w:rPr>
                <w:rFonts w:ascii="Georgia" w:eastAsia="Times New Roman" w:hAnsi="Georgia" w:cs="Times New Roman"/>
                <w:szCs w:val="24"/>
                <w:lang w:eastAsia="ru-RU"/>
              </w:rPr>
              <w:t>Количество вакантных мест для приёма (перевода) за счёт бюджетных ассигнований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B0E8E" w:rsidRPr="003B0E8E" w:rsidRDefault="003B0E8E" w:rsidP="003B0E8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B0E8E">
              <w:rPr>
                <w:rFonts w:ascii="Georgia" w:eastAsia="Times New Roman" w:hAnsi="Georgia" w:cs="Times New Roman"/>
                <w:szCs w:val="24"/>
                <w:lang w:eastAsia="ru-RU"/>
              </w:rPr>
              <w:t>0</w:t>
            </w:r>
          </w:p>
        </w:tc>
      </w:tr>
      <w:tr w:rsidR="003B0E8E" w:rsidRPr="003B0E8E" w:rsidTr="003B0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B0E8E" w:rsidRPr="003B0E8E" w:rsidRDefault="003B0E8E" w:rsidP="003B0E8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B0E8E">
              <w:rPr>
                <w:rFonts w:ascii="Georgia" w:eastAsia="Times New Roman" w:hAnsi="Georgia" w:cs="Times New Roman"/>
                <w:szCs w:val="24"/>
                <w:lang w:eastAsia="ru-RU"/>
              </w:rPr>
              <w:t>Количество вакантных мест для приёма (перевода) за счёт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E8E" w:rsidRPr="003B0E8E" w:rsidRDefault="003B0E8E" w:rsidP="003B0E8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B0E8E">
              <w:rPr>
                <w:rFonts w:ascii="Georgia" w:eastAsia="Times New Roman" w:hAnsi="Georgia" w:cs="Times New Roman"/>
                <w:szCs w:val="24"/>
                <w:lang w:eastAsia="ru-RU"/>
              </w:rPr>
              <w:t>0</w:t>
            </w:r>
          </w:p>
        </w:tc>
      </w:tr>
    </w:tbl>
    <w:p w:rsidR="00FB58D6" w:rsidRDefault="00FB58D6">
      <w:bookmarkStart w:id="0" w:name="_GoBack"/>
      <w:bookmarkEnd w:id="0"/>
    </w:p>
    <w:sectPr w:rsidR="00FB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F3"/>
    <w:rsid w:val="003B0E8E"/>
    <w:rsid w:val="00F46CF3"/>
    <w:rsid w:val="00F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E8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E8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2025-02-12T12:47:00Z</dcterms:created>
  <dcterms:modified xsi:type="dcterms:W3CDTF">2025-02-12T12:48:00Z</dcterms:modified>
</cp:coreProperties>
</file>